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4069"/>
      </w:tblGrid>
      <w:tr w:rsidR="00B53C25" w:rsidRPr="002D4773" w14:paraId="10FDF5C3" w14:textId="77777777" w:rsidTr="00524CED">
        <w:tc>
          <w:tcPr>
            <w:tcW w:w="3936" w:type="dxa"/>
            <w:shd w:val="clear" w:color="auto" w:fill="auto"/>
          </w:tcPr>
          <w:p w14:paraId="219C2CCC" w14:textId="77777777" w:rsidR="00B53C25" w:rsidRPr="00B53C25" w:rsidRDefault="00B53C25" w:rsidP="00B53C25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7F6F6266" w14:textId="77777777" w:rsidR="00B53C25" w:rsidRPr="00B53C25" w:rsidRDefault="00B53C25" w:rsidP="00B53C25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6F1EF084" w14:textId="77777777" w:rsidR="00B53C25" w:rsidRPr="002D4773" w:rsidRDefault="00B53C25" w:rsidP="009B04BC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D47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Додаток 1</w:t>
            </w:r>
            <w:r w:rsidR="009B04BC" w:rsidRPr="002D47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B53C25" w:rsidRPr="002D4773" w14:paraId="444D602F" w14:textId="77777777" w:rsidTr="00524CED">
        <w:tc>
          <w:tcPr>
            <w:tcW w:w="3936" w:type="dxa"/>
            <w:shd w:val="clear" w:color="auto" w:fill="auto"/>
          </w:tcPr>
          <w:p w14:paraId="79C9EC6A" w14:textId="77777777" w:rsidR="00B53C25" w:rsidRPr="002D4773" w:rsidRDefault="00B53C25" w:rsidP="00B53C25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527F8FA6" w14:textId="77777777" w:rsidR="00B53C25" w:rsidRPr="002D4773" w:rsidRDefault="00B53C25" w:rsidP="00B53C25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02B6B7F0" w14:textId="77777777" w:rsidR="00B53C25" w:rsidRPr="002D4773" w:rsidRDefault="00B53C25" w:rsidP="00B53C25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D47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 Порядку ведення </w:t>
            </w:r>
            <w:r w:rsidR="001A78E1" w:rsidRPr="002D47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Є</w:t>
            </w:r>
            <w:r w:rsidRPr="002D47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диної бази даних звітів про оцінку </w:t>
            </w:r>
          </w:p>
          <w:p w14:paraId="36BB237E" w14:textId="77777777" w:rsidR="00B53C25" w:rsidRPr="002D4773" w:rsidRDefault="00B53C25" w:rsidP="00B53C25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2D477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(пункт 8 розділу ІV)</w:t>
            </w:r>
          </w:p>
        </w:tc>
      </w:tr>
      <w:tr w:rsidR="00B53C25" w:rsidRPr="002D4773" w14:paraId="7CC14559" w14:textId="77777777" w:rsidTr="00524CED">
        <w:tc>
          <w:tcPr>
            <w:tcW w:w="3936" w:type="dxa"/>
            <w:shd w:val="clear" w:color="auto" w:fill="auto"/>
          </w:tcPr>
          <w:p w14:paraId="676FB986" w14:textId="77777777" w:rsidR="00B53C25" w:rsidRPr="002D4773" w:rsidRDefault="00B53C25" w:rsidP="00B53C25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D47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_____  ______________  20___ року</w:t>
            </w:r>
          </w:p>
        </w:tc>
        <w:tc>
          <w:tcPr>
            <w:tcW w:w="2126" w:type="dxa"/>
            <w:shd w:val="clear" w:color="auto" w:fill="auto"/>
          </w:tcPr>
          <w:p w14:paraId="442D2A56" w14:textId="77777777" w:rsidR="00B53C25" w:rsidRPr="002D4773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13BE0B39" w14:textId="77777777" w:rsidR="00B53C25" w:rsidRPr="002D4773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53C25" w:rsidRPr="002D4773" w14:paraId="1FD74855" w14:textId="77777777" w:rsidTr="00524CED">
        <w:trPr>
          <w:trHeight w:val="633"/>
        </w:trPr>
        <w:tc>
          <w:tcPr>
            <w:tcW w:w="3936" w:type="dxa"/>
            <w:shd w:val="clear" w:color="auto" w:fill="auto"/>
          </w:tcPr>
          <w:p w14:paraId="1D8E57A7" w14:textId="77777777" w:rsidR="00B53C25" w:rsidRPr="002D4773" w:rsidRDefault="00B53C25" w:rsidP="00B53C25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D47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(дата реєстрації звіту про оцінку в </w:t>
            </w:r>
            <w:r w:rsidR="00134692" w:rsidRPr="002D47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Є</w:t>
            </w:r>
            <w:r w:rsidRPr="002D47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диній базі даних звітів про оцінку)</w:t>
            </w:r>
          </w:p>
        </w:tc>
        <w:tc>
          <w:tcPr>
            <w:tcW w:w="2126" w:type="dxa"/>
            <w:shd w:val="clear" w:color="auto" w:fill="auto"/>
          </w:tcPr>
          <w:p w14:paraId="78C55FEE" w14:textId="77777777" w:rsidR="00B53C25" w:rsidRPr="002D4773" w:rsidRDefault="00B53C25" w:rsidP="00B53C25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46FE2B7E" w14:textId="77777777" w:rsidR="00B53C25" w:rsidRPr="002D4773" w:rsidRDefault="00B53C25" w:rsidP="00B53C25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D47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(унікальний реєстраційний номер звіту про оцінку)</w:t>
            </w:r>
          </w:p>
        </w:tc>
      </w:tr>
      <w:tr w:rsidR="00B53C25" w:rsidRPr="002D4773" w14:paraId="4D6D2DD7" w14:textId="77777777" w:rsidTr="00524CED">
        <w:tc>
          <w:tcPr>
            <w:tcW w:w="3936" w:type="dxa"/>
            <w:shd w:val="clear" w:color="auto" w:fill="auto"/>
          </w:tcPr>
          <w:p w14:paraId="20FEAA44" w14:textId="77777777" w:rsidR="00B53C25" w:rsidRPr="002D4773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64D6ADD2" w14:textId="77777777" w:rsidR="00B53C25" w:rsidRPr="002D4773" w:rsidRDefault="00B53C25" w:rsidP="00B53C25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1AD73732" w14:textId="77777777" w:rsidR="00B53C25" w:rsidRPr="002D4773" w:rsidRDefault="00B53C25" w:rsidP="00B53C25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53C25" w:rsidRPr="002D4773" w14:paraId="73FC125C" w14:textId="77777777" w:rsidTr="00524CED">
        <w:tc>
          <w:tcPr>
            <w:tcW w:w="3936" w:type="dxa"/>
            <w:shd w:val="clear" w:color="auto" w:fill="auto"/>
          </w:tcPr>
          <w:p w14:paraId="70845F2E" w14:textId="77777777" w:rsidR="00B53C25" w:rsidRPr="002D4773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21444BE4" w14:textId="77777777" w:rsidR="00B53C25" w:rsidRPr="002D4773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54203E1F" w14:textId="77777777" w:rsidR="00B53C25" w:rsidRPr="002D4773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D477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(пароль пошуку)</w:t>
            </w:r>
          </w:p>
        </w:tc>
      </w:tr>
    </w:tbl>
    <w:p w14:paraId="2859513A" w14:textId="77777777" w:rsidR="00553F10" w:rsidRPr="002D4773" w:rsidRDefault="00553F10" w:rsidP="00553F10">
      <w:pPr>
        <w:pStyle w:val="Ch62"/>
        <w:spacing w:before="0" w:line="240" w:lineRule="auto"/>
        <w:jc w:val="center"/>
        <w:rPr>
          <w:rFonts w:ascii="Times New Roman" w:hAnsi="Times New Roman" w:cs="Pragmatica Bold"/>
          <w:b/>
          <w:bCs/>
          <w:w w:val="100"/>
          <w:sz w:val="10"/>
          <w:szCs w:val="10"/>
        </w:rPr>
      </w:pPr>
    </w:p>
    <w:p w14:paraId="058DF704" w14:textId="77777777" w:rsidR="00284CF5" w:rsidRPr="002D4773" w:rsidRDefault="00284CF5" w:rsidP="00284CF5">
      <w:pPr>
        <w:pStyle w:val="Ch62"/>
        <w:jc w:val="center"/>
        <w:rPr>
          <w:rFonts w:ascii="Times New Roman" w:hAnsi="Times New Roman" w:cs="Pragmatica Bold"/>
          <w:b/>
          <w:bCs/>
          <w:w w:val="100"/>
          <w:sz w:val="24"/>
          <w:szCs w:val="19"/>
        </w:rPr>
      </w:pPr>
      <w:r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 xml:space="preserve">Інформація зі звіту про оцінку </w:t>
      </w:r>
    </w:p>
    <w:p w14:paraId="3249F8DF" w14:textId="77777777" w:rsidR="00284CF5" w:rsidRPr="002D4773" w:rsidRDefault="00284CF5" w:rsidP="00284CF5">
      <w:pPr>
        <w:pStyle w:val="Ch62"/>
        <w:jc w:val="center"/>
        <w:rPr>
          <w:rFonts w:ascii="Times New Roman" w:hAnsi="Times New Roman" w:cs="Pragmatica Bold"/>
          <w:b/>
          <w:bCs/>
          <w:w w:val="100"/>
          <w:sz w:val="24"/>
          <w:szCs w:val="19"/>
        </w:rPr>
      </w:pPr>
      <w:r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 xml:space="preserve">щодо </w:t>
      </w:r>
      <w:r w:rsidR="009B04BC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 xml:space="preserve">майбутнього </w:t>
      </w:r>
      <w:r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об’єкта не</w:t>
      </w:r>
      <w:r w:rsidR="009B04BC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рухомості</w:t>
      </w:r>
    </w:p>
    <w:p w14:paraId="5ADD4120" w14:textId="77777777" w:rsidR="00807AB3" w:rsidRPr="002D4773" w:rsidRDefault="00807AB3" w:rsidP="00284CF5">
      <w:pPr>
        <w:pStyle w:val="Ch62"/>
        <w:jc w:val="center"/>
        <w:rPr>
          <w:rFonts w:ascii="Times New Roman" w:hAnsi="Times New Roman" w:cs="Pragmatica Bold"/>
          <w:b/>
          <w:bCs/>
          <w:w w:val="100"/>
          <w:sz w:val="24"/>
          <w:szCs w:val="19"/>
        </w:rPr>
      </w:pPr>
      <w:r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(</w:t>
      </w:r>
      <w:r w:rsidR="00F62769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квартир</w:t>
      </w:r>
      <w:r w:rsidR="00A26441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а</w:t>
      </w:r>
      <w:r w:rsidR="00F62769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 xml:space="preserve">, </w:t>
      </w:r>
      <w:r w:rsidR="00A26441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 xml:space="preserve">апартаменти, </w:t>
      </w:r>
      <w:proofErr w:type="spellStart"/>
      <w:r w:rsidR="00A26441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таунхаус</w:t>
      </w:r>
      <w:proofErr w:type="spellEnd"/>
      <w:r w:rsidR="00A26441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 xml:space="preserve">, </w:t>
      </w:r>
      <w:r w:rsidR="00F62769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машино</w:t>
      </w:r>
      <w:r w:rsidR="005D16D0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-</w:t>
      </w:r>
      <w:r w:rsidR="00F62769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/</w:t>
      </w:r>
      <w:proofErr w:type="spellStart"/>
      <w:r w:rsidR="00F62769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паркомісц</w:t>
      </w:r>
      <w:r w:rsidR="00A26441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е</w:t>
      </w:r>
      <w:proofErr w:type="spellEnd"/>
      <w:r w:rsidR="00F62769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 xml:space="preserve">, </w:t>
      </w:r>
      <w:r w:rsidR="00A26441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 xml:space="preserve">нежитлове </w:t>
      </w:r>
      <w:r w:rsidR="00F62769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приміщення</w:t>
      </w:r>
      <w:r w:rsidR="00A26441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,</w:t>
      </w:r>
      <w:r w:rsidR="00F62769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 xml:space="preserve"> інш</w:t>
      </w:r>
      <w:r w:rsidR="00A26441"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е</w:t>
      </w:r>
      <w:r w:rsidRPr="002D4773">
        <w:rPr>
          <w:rFonts w:ascii="Times New Roman" w:hAnsi="Times New Roman" w:cs="Pragmatica Bold"/>
          <w:b/>
          <w:bCs/>
          <w:w w:val="100"/>
          <w:sz w:val="24"/>
          <w:szCs w:val="19"/>
        </w:rPr>
        <w:t>)</w:t>
      </w:r>
    </w:p>
    <w:p w14:paraId="751858B7" w14:textId="77777777" w:rsidR="00E565D3" w:rsidRPr="002D4773" w:rsidRDefault="00E565D3" w:rsidP="00284CF5">
      <w:pPr>
        <w:pStyle w:val="Ch62"/>
        <w:jc w:val="center"/>
        <w:rPr>
          <w:w w:val="100"/>
        </w:rPr>
      </w:pPr>
      <w:r w:rsidRPr="002D4773">
        <w:rPr>
          <w:w w:val="100"/>
        </w:rPr>
        <w:t>_______________________________________________________________________</w:t>
      </w:r>
      <w:r w:rsidR="00EA682C" w:rsidRPr="002D4773">
        <w:rPr>
          <w:w w:val="100"/>
        </w:rPr>
        <w:br/>
      </w:r>
      <w:r w:rsidRPr="002D4773">
        <w:rPr>
          <w:w w:val="100"/>
        </w:rPr>
        <w:t>(назва об’єкта оцінки)</w:t>
      </w:r>
    </w:p>
    <w:p w14:paraId="42105A7E" w14:textId="77777777" w:rsidR="00EA682C" w:rsidRPr="002D4773" w:rsidRDefault="00EA682C" w:rsidP="00E565D3">
      <w:pPr>
        <w:pStyle w:val="StrokeCh6"/>
        <w:rPr>
          <w:rFonts w:ascii="Times New Roman" w:hAnsi="Times New Roman"/>
          <w:w w:val="100"/>
          <w:sz w:val="24"/>
        </w:rPr>
      </w:pPr>
    </w:p>
    <w:tbl>
      <w:tblPr>
        <w:tblW w:w="10068" w:type="dxa"/>
        <w:tblInd w:w="5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"/>
        <w:gridCol w:w="7615"/>
        <w:gridCol w:w="1480"/>
      </w:tblGrid>
      <w:tr w:rsidR="00284CF5" w:rsidRPr="002D4773" w14:paraId="7B72D096" w14:textId="77777777" w:rsidTr="008357C3">
        <w:trPr>
          <w:cantSplit/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86C70EA" w14:textId="77777777" w:rsidR="00284CF5" w:rsidRPr="002D4773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w w:val="100"/>
                <w:sz w:val="24"/>
                <w:szCs w:val="24"/>
              </w:rPr>
              <w:t>№ рядка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3346C04" w14:textId="77777777" w:rsidR="00284CF5" w:rsidRPr="002D4773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Показники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D20B955" w14:textId="77777777" w:rsidR="00284CF5" w:rsidRPr="002D4773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Дані</w:t>
            </w:r>
          </w:p>
        </w:tc>
      </w:tr>
      <w:tr w:rsidR="00284CF5" w:rsidRPr="002D4773" w14:paraId="4923A0AA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EB8FB1B" w14:textId="77777777" w:rsidR="00284CF5" w:rsidRPr="002D4773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9863B50" w14:textId="77777777" w:rsidR="00284CF5" w:rsidRPr="002D4773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D9E3352" w14:textId="77777777" w:rsidR="00284CF5" w:rsidRPr="002D4773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</w:tr>
      <w:tr w:rsidR="00284CF5" w:rsidRPr="002D4773" w14:paraId="7B297F0F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6D7655C" w14:textId="77777777" w:rsidR="00284CF5" w:rsidRPr="002D4773" w:rsidRDefault="00284CF5" w:rsidP="00284CF5">
            <w:pPr>
              <w:pStyle w:val="TableTABL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2D4773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І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0585ED3" w14:textId="77777777" w:rsidR="00284CF5" w:rsidRPr="002D4773" w:rsidRDefault="00284CF5" w:rsidP="00284CF5">
            <w:pPr>
              <w:pStyle w:val="TableTABL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2D4773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Відомості про об’єкт оцінки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93AADC8" w14:textId="77777777" w:rsidR="00284CF5" w:rsidRPr="002D4773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  <w:lang w:val="en-US"/>
              </w:rPr>
            </w:pPr>
            <w:r w:rsidRPr="002D4773">
              <w:rPr>
                <w:rStyle w:val="Bold"/>
                <w:rFonts w:ascii="Times New Roman" w:hAnsi="Times New Roman" w:cs="Times New Roman"/>
                <w:b w:val="0"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284CF5" w:rsidRPr="002D4773" w14:paraId="1C6D0977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1FC6581" w14:textId="77777777" w:rsidR="00284CF5" w:rsidRPr="002D4773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ACEAD80" w14:textId="77777777" w:rsidR="00284CF5" w:rsidRPr="002D4773" w:rsidRDefault="008357C3" w:rsidP="00284CF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Код згідно з Кодифікатором адміністративно-територіальних одиниць та територій територіальних громад, на якій розташовано об’єкт оцінки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5E2E4B6" w14:textId="77777777" w:rsidR="00284CF5" w:rsidRPr="002D4773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B030D4" w:rsidRPr="002D4773" w14:paraId="11792007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E10CAB6" w14:textId="77777777" w:rsidR="00B030D4" w:rsidRPr="002D4773" w:rsidRDefault="00F32817" w:rsidP="00284CF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53D6F9A" w14:textId="77777777" w:rsidR="00B030D4" w:rsidRPr="002D4773" w:rsidRDefault="00F32817" w:rsidP="00284CF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І</w:t>
            </w:r>
            <w:r w:rsidR="00B030D4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дентифікатор об’єкта нерухомості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0EF255D" w14:textId="77777777" w:rsidR="00B030D4" w:rsidRPr="002D4773" w:rsidRDefault="00B030D4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B030D4" w:rsidRPr="002D4773" w14:paraId="1DDEA313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ECE6BB4" w14:textId="77777777" w:rsidR="00B030D4" w:rsidRPr="002D4773" w:rsidRDefault="00F32817" w:rsidP="00284CF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006DD51" w14:textId="77777777" w:rsidR="00B030D4" w:rsidRPr="002D4773" w:rsidRDefault="00B030D4" w:rsidP="00284CF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Реєстраційний номер </w:t>
            </w:r>
            <w:r w:rsidR="008357C3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згідно з Єдиною державною електронною системою у сфері будівництва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26528E5" w14:textId="77777777" w:rsidR="00B030D4" w:rsidRPr="002D4773" w:rsidRDefault="00B030D4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B030D4" w:rsidRPr="002D4773" w14:paraId="169A8F0A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122D4C4" w14:textId="77777777" w:rsidR="00B030D4" w:rsidRPr="002D4773" w:rsidRDefault="00F32817" w:rsidP="00284CF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04913E8" w14:textId="77777777" w:rsidR="00B030D4" w:rsidRPr="002D4773" w:rsidRDefault="00B030D4" w:rsidP="00A26441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Назва об’єкта</w:t>
            </w:r>
            <w:r w:rsidR="00CF0D43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будівництва</w:t>
            </w:r>
            <w:r w:rsidR="00BC6AFD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E8D87AA" w14:textId="77777777" w:rsidR="00B030D4" w:rsidRPr="002D4773" w:rsidRDefault="00B030D4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BC6AFD" w:rsidRPr="002D4773" w14:paraId="26E124C4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26E41AF" w14:textId="77777777" w:rsidR="00BC6AFD" w:rsidRPr="002D4773" w:rsidRDefault="00E42AB9" w:rsidP="00284CF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ADAA241" w14:textId="77777777" w:rsidR="00BC6AFD" w:rsidRPr="002D4773" w:rsidRDefault="00BC6AFD" w:rsidP="00284CF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val="ru-RU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Назва житлового комплексу, комерційне найменування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08F5C9F" w14:textId="77777777" w:rsidR="00BC6AFD" w:rsidRPr="002D4773" w:rsidRDefault="00BC6AFD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6D7E29" w:rsidRPr="002D4773" w14:paraId="3B448568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64C4759" w14:textId="77777777" w:rsidR="006D7E29" w:rsidRPr="002D4773" w:rsidRDefault="00E42AB9" w:rsidP="00284CF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759FA7F" w14:textId="77777777" w:rsidR="006D7E29" w:rsidRPr="002D4773" w:rsidRDefault="006D7E29" w:rsidP="00284CF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Клас наслідків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1EBB9D2" w14:textId="77777777" w:rsidR="006D7E29" w:rsidRPr="002D4773" w:rsidRDefault="006D7E29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32817" w:rsidRPr="002D4773" w14:paraId="09D18E28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EBEB1A2" w14:textId="77777777" w:rsidR="00F32817" w:rsidRPr="002D4773" w:rsidRDefault="00E42AB9" w:rsidP="00F3281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4B17F4D" w14:textId="77777777" w:rsidR="00F32817" w:rsidRPr="002D4773" w:rsidRDefault="00F32817" w:rsidP="00F3281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Відомості про чергу</w:t>
            </w:r>
            <w:r w:rsidR="005D16D0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/</w:t>
            </w:r>
            <w:r w:rsidR="005D16D0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пусковий комплекс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86D7295" w14:textId="77777777" w:rsidR="00F32817" w:rsidRPr="002D4773" w:rsidRDefault="00F32817" w:rsidP="00F3281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32817" w:rsidRPr="002D4773" w14:paraId="4F47F2D4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74747B5" w14:textId="77777777" w:rsidR="00F32817" w:rsidRPr="002D4773" w:rsidRDefault="00E42AB9" w:rsidP="00F3281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496C6EB" w14:textId="77777777" w:rsidR="00F32817" w:rsidRPr="002D4773" w:rsidRDefault="00F32817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Функціональне призначення</w:t>
            </w:r>
            <w:r w:rsidR="00F62769" w:rsidRPr="002D4773">
              <w:rPr>
                <w:rFonts w:ascii="Times New Roman" w:hAnsi="Times New Roman" w:cs="Times New Roman"/>
                <w:spacing w:val="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759E8E1" w14:textId="77777777" w:rsidR="00F32817" w:rsidRPr="002D4773" w:rsidRDefault="00F32817" w:rsidP="00F3281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32817" w:rsidRPr="002D4773" w14:paraId="58C2FFE0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63B88DC" w14:textId="77777777" w:rsidR="00F32817" w:rsidRPr="002D4773" w:rsidRDefault="00E42AB9" w:rsidP="00F32817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4FE0B3C" w14:textId="77777777" w:rsidR="00F32817" w:rsidRPr="002D4773" w:rsidRDefault="00F32817" w:rsidP="00F3281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bCs/>
                <w:sz w:val="24"/>
                <w:szCs w:val="24"/>
              </w:rPr>
              <w:t>Місце розташування об</w:t>
            </w:r>
            <w:r w:rsidR="005D16D0" w:rsidRPr="002D4773">
              <w:rPr>
                <w:rFonts w:ascii="Times New Roman" w:hAnsi="Times New Roman" w:cs="Times New Roman"/>
                <w:bCs/>
                <w:sz w:val="24"/>
                <w:szCs w:val="24"/>
              </w:rPr>
              <w:t>’</w:t>
            </w:r>
            <w:r w:rsidRPr="002D4773">
              <w:rPr>
                <w:rFonts w:ascii="Times New Roman" w:hAnsi="Times New Roman" w:cs="Times New Roman"/>
                <w:bCs/>
                <w:sz w:val="24"/>
                <w:szCs w:val="24"/>
              </w:rPr>
              <w:t>єкта будівництва та адреса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101AFD3" w14:textId="77777777" w:rsidR="00F32817" w:rsidRPr="002D4773" w:rsidRDefault="00F32817" w:rsidP="00F3281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 w:rsidRPr="002D4773">
              <w:rPr>
                <w:color w:val="auto"/>
                <w:lang w:val="uk-UA"/>
              </w:rPr>
              <w:t>х</w:t>
            </w:r>
          </w:p>
        </w:tc>
      </w:tr>
      <w:tr w:rsidR="00F32817" w:rsidRPr="002D4773" w14:paraId="0C8DFC60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BDF267E" w14:textId="77777777" w:rsidR="00F32817" w:rsidRPr="002D4773" w:rsidRDefault="00E42AB9" w:rsidP="00F3281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spacing w:val="0"/>
                <w:sz w:val="24"/>
                <w:szCs w:val="24"/>
              </w:rPr>
              <w:t>9</w:t>
            </w:r>
            <w:r w:rsidR="00F32817" w:rsidRPr="002D4773">
              <w:rPr>
                <w:rFonts w:ascii="Times New Roman" w:hAnsi="Times New Roman"/>
                <w:spacing w:val="0"/>
                <w:sz w:val="24"/>
                <w:szCs w:val="24"/>
              </w:rPr>
              <w:t>.1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AD47BC0" w14:textId="77777777" w:rsidR="00F32817" w:rsidRPr="002D4773" w:rsidRDefault="00F32817" w:rsidP="00F3281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адреса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49C55A2" w14:textId="77777777" w:rsidR="00F32817" w:rsidRPr="002D4773" w:rsidRDefault="00F32817" w:rsidP="00F3281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E42AB9" w:rsidRPr="002D4773" w14:paraId="52F62C01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E179E28" w14:textId="77777777" w:rsidR="00E42AB9" w:rsidRPr="002D4773" w:rsidRDefault="00E42AB9" w:rsidP="00F3281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spacing w:val="0"/>
                <w:sz w:val="24"/>
                <w:szCs w:val="24"/>
              </w:rPr>
              <w:t>9.2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B1B2F9C" w14:textId="77777777" w:rsidR="00E42AB9" w:rsidRPr="002D4773" w:rsidRDefault="00E42AB9" w:rsidP="00E42AB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опис місцезнаходження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CFE4DA9" w14:textId="77777777" w:rsidR="00E42AB9" w:rsidRPr="002D4773" w:rsidRDefault="00E42AB9" w:rsidP="00F3281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32817" w:rsidRPr="002D4773" w14:paraId="688C7118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902F383" w14:textId="77777777" w:rsidR="00F32817" w:rsidRPr="002D4773" w:rsidRDefault="00E42AB9" w:rsidP="00E42AB9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spacing w:val="0"/>
                <w:sz w:val="24"/>
                <w:szCs w:val="24"/>
              </w:rPr>
              <w:t>9</w:t>
            </w:r>
            <w:r w:rsidR="00F32817" w:rsidRPr="002D4773">
              <w:rPr>
                <w:rFonts w:ascii="Times New Roman" w:hAnsi="Times New Roman"/>
                <w:spacing w:val="0"/>
                <w:sz w:val="24"/>
                <w:szCs w:val="24"/>
              </w:rPr>
              <w:t>.</w:t>
            </w:r>
            <w:r w:rsidRPr="002D4773"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144B791" w14:textId="77777777" w:rsidR="00F32817" w:rsidRPr="002D4773" w:rsidRDefault="005D16D0" w:rsidP="00BC6AFD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</w:t>
            </w:r>
            <w:r w:rsidR="00BC6AFD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адастровий номер земельної ділянки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442FA63" w14:textId="77777777" w:rsidR="00F32817" w:rsidRPr="002D4773" w:rsidRDefault="00F32817" w:rsidP="00F3281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32817" w:rsidRPr="002D4773" w14:paraId="2DEE4E69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EDB8A58" w14:textId="77777777" w:rsidR="00F32817" w:rsidRPr="002D4773" w:rsidRDefault="00F32817" w:rsidP="00F3281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spacing w:val="0"/>
                <w:sz w:val="24"/>
                <w:szCs w:val="24"/>
              </w:rPr>
              <w:t>10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7574FFF" w14:textId="77777777" w:rsidR="00F32817" w:rsidRPr="002D4773" w:rsidRDefault="00F32817" w:rsidP="00F3281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Терміни будівництва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BA4D78E" w14:textId="77777777" w:rsidR="00F32817" w:rsidRPr="002D4773" w:rsidRDefault="00F32817" w:rsidP="00F3281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 w:rsidRPr="002D4773">
              <w:rPr>
                <w:color w:val="auto"/>
                <w:lang w:val="uk-UA"/>
              </w:rPr>
              <w:t>Х</w:t>
            </w:r>
          </w:p>
        </w:tc>
      </w:tr>
      <w:tr w:rsidR="00F32817" w:rsidRPr="002D4773" w14:paraId="3059B773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A42D44F" w14:textId="77777777" w:rsidR="00F32817" w:rsidRPr="002D4773" w:rsidRDefault="00F32817" w:rsidP="00F3281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10.1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0D79D16" w14:textId="77777777" w:rsidR="00F32817" w:rsidRPr="002D4773" w:rsidRDefault="00F32817" w:rsidP="00F32817">
            <w:pPr>
              <w:pStyle w:val="TableTABL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дата початку будівництва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AB22C49" w14:textId="77777777" w:rsidR="00F32817" w:rsidRPr="002D4773" w:rsidRDefault="00F32817" w:rsidP="00F3281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32817" w:rsidRPr="002D4773" w14:paraId="2AEC991F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CDF82D4" w14:textId="77777777" w:rsidR="00F32817" w:rsidRPr="002D4773" w:rsidRDefault="00F32817" w:rsidP="00F32817">
            <w:pPr>
              <w:pStyle w:val="TableTABL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10.2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5AAE6DE" w14:textId="77777777" w:rsidR="00F32817" w:rsidRPr="002D4773" w:rsidRDefault="00F32817" w:rsidP="00F32817">
            <w:pPr>
              <w:pStyle w:val="TableTABL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дата завершення будівництва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867A333" w14:textId="77777777" w:rsidR="00F32817" w:rsidRPr="002D4773" w:rsidRDefault="00F32817" w:rsidP="00F3281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32817" w:rsidRPr="002D4773" w14:paraId="50700854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1BAF993" w14:textId="77777777" w:rsidR="00F32817" w:rsidRPr="002D4773" w:rsidRDefault="00F32817" w:rsidP="00F32817">
            <w:pPr>
              <w:pStyle w:val="TableTABL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10.3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D0568E7" w14:textId="77777777" w:rsidR="00F32817" w:rsidRPr="002D4773" w:rsidRDefault="00F32817" w:rsidP="00F32817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строк введення об’єкта (черги, пускового комплексу) в експлуатацію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39619FF" w14:textId="77777777" w:rsidR="00F32817" w:rsidRPr="002D4773" w:rsidRDefault="00F32817" w:rsidP="00F3281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32817" w:rsidRPr="002D4773" w14:paraId="34CFBAC3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4FC5D4C" w14:textId="77777777" w:rsidR="00F32817" w:rsidRPr="002D4773" w:rsidRDefault="00F32817" w:rsidP="00F32817">
            <w:pPr>
              <w:pStyle w:val="TableTABL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  <w:t>11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0942433" w14:textId="77777777" w:rsidR="00F32817" w:rsidRPr="002D4773" w:rsidRDefault="00E42AB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Загальна площа об’єкта оцінки згідно </w:t>
            </w:r>
            <w:r w:rsidR="005D16D0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з </w:t>
            </w:r>
            <w:proofErr w:type="spellStart"/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</w:t>
            </w:r>
            <w:r w:rsidR="005D16D0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є</w:t>
            </w: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ктно</w:t>
            </w:r>
            <w:r w:rsidR="005D16D0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ю</w:t>
            </w:r>
            <w:proofErr w:type="spellEnd"/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документаці</w:t>
            </w:r>
            <w:r w:rsidR="005D16D0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єю</w:t>
            </w: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або технічно</w:t>
            </w:r>
            <w:r w:rsidR="005D16D0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ю</w:t>
            </w: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інвентаризаці</w:t>
            </w:r>
            <w:r w:rsidR="005D16D0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єю</w:t>
            </w: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, кв. м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E3D681C" w14:textId="77777777" w:rsidR="00F32817" w:rsidRPr="002D4773" w:rsidRDefault="00F32817" w:rsidP="00F3281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</w:tbl>
    <w:p w14:paraId="203C9459" w14:textId="77777777" w:rsidR="00F62769" w:rsidRPr="002D4773" w:rsidRDefault="00F62769" w:rsidP="00F62769">
      <w:pPr>
        <w:pStyle w:val="3"/>
        <w:spacing w:before="0" w:after="0"/>
        <w:ind w:left="6237" w:right="-150" w:firstLine="2"/>
        <w:jc w:val="right"/>
        <w:rPr>
          <w:rFonts w:ascii="Times New Roman" w:hAnsi="Times New Roman"/>
          <w:b w:val="0"/>
          <w:sz w:val="28"/>
          <w:szCs w:val="28"/>
          <w:lang w:val="uk-UA"/>
        </w:rPr>
      </w:pPr>
      <w:r w:rsidRPr="002D4773">
        <w:rPr>
          <w:rFonts w:ascii="Times New Roman" w:hAnsi="Times New Roman"/>
          <w:b w:val="0"/>
          <w:sz w:val="28"/>
          <w:szCs w:val="28"/>
          <w:lang w:val="uk-UA"/>
        </w:rPr>
        <w:lastRenderedPageBreak/>
        <w:t>Продовження додатка 1</w:t>
      </w:r>
      <w:r w:rsidR="00AF3BCB" w:rsidRPr="002D4773">
        <w:rPr>
          <w:rFonts w:ascii="Times New Roman" w:hAnsi="Times New Roman"/>
          <w:b w:val="0"/>
          <w:sz w:val="28"/>
          <w:szCs w:val="28"/>
          <w:lang w:val="uk-UA"/>
        </w:rPr>
        <w:t>1</w:t>
      </w:r>
    </w:p>
    <w:tbl>
      <w:tblPr>
        <w:tblW w:w="10068" w:type="dxa"/>
        <w:tblInd w:w="5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"/>
        <w:gridCol w:w="7615"/>
        <w:gridCol w:w="1480"/>
      </w:tblGrid>
      <w:tr w:rsidR="00F62769" w:rsidRPr="002D4773" w14:paraId="6FE15C4F" w14:textId="77777777" w:rsidTr="008357C3">
        <w:trPr>
          <w:trHeight w:val="3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F13D513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6E22354" w14:textId="77777777" w:rsidR="00F62769" w:rsidRPr="002D4773" w:rsidRDefault="00F62769" w:rsidP="00F62769">
            <w:pPr>
              <w:pStyle w:val="3"/>
              <w:shd w:val="clear" w:color="auto" w:fill="FFFFFF"/>
              <w:spacing w:before="0" w:after="0" w:line="240" w:lineRule="auto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D477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C7216CB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lang w:val="uk-UA"/>
              </w:rPr>
            </w:pPr>
            <w:r w:rsidRPr="002D4773">
              <w:t>3</w:t>
            </w:r>
          </w:p>
        </w:tc>
      </w:tr>
      <w:tr w:rsidR="00F62769" w:rsidRPr="002D4773" w14:paraId="64163005" w14:textId="77777777" w:rsidTr="008357C3">
        <w:trPr>
          <w:trHeight w:val="3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39F3890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12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E49BB82" w14:textId="77777777" w:rsidR="00F62769" w:rsidRPr="002D4773" w:rsidRDefault="00F62769">
            <w:pPr>
              <w:pStyle w:val="3"/>
              <w:shd w:val="clear" w:color="auto" w:fill="FFFFFF"/>
              <w:spacing w:before="0" w:after="0" w:line="240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Житлова площа об’єкта оцінки згідно </w:t>
            </w:r>
            <w:r w:rsidR="005D16D0"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з </w:t>
            </w:r>
            <w:proofErr w:type="spellStart"/>
            <w:r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про</w:t>
            </w:r>
            <w:r w:rsidR="005D16D0"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є</w:t>
            </w:r>
            <w:r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ктно</w:t>
            </w:r>
            <w:r w:rsidR="005D16D0"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ю</w:t>
            </w:r>
            <w:proofErr w:type="spellEnd"/>
            <w:r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документаці</w:t>
            </w:r>
            <w:r w:rsidR="005D16D0"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єю</w:t>
            </w:r>
            <w:r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або технічно</w:t>
            </w:r>
            <w:r w:rsidR="005D16D0"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ю</w:t>
            </w:r>
            <w:r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інвентаризаці</w:t>
            </w:r>
            <w:r w:rsidR="005D16D0"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єю</w:t>
            </w:r>
            <w:r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 кв. м</w:t>
            </w:r>
            <w:r w:rsidR="00A26441"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vertAlign w:val="superscript"/>
                <w:lang w:val="uk-UA" w:eastAsia="uk-UA"/>
              </w:rPr>
              <w:t>2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DAB6A34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lang w:val="uk-UA"/>
              </w:rPr>
            </w:pPr>
          </w:p>
        </w:tc>
      </w:tr>
      <w:tr w:rsidR="00A75A25" w:rsidRPr="002D4773" w14:paraId="3613CC53" w14:textId="77777777" w:rsidTr="008357C3">
        <w:trPr>
          <w:trHeight w:val="3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23D15A5" w14:textId="77777777" w:rsidR="00A75A25" w:rsidRPr="002D4773" w:rsidRDefault="0037777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13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C742F03" w14:textId="77777777" w:rsidR="00A75A25" w:rsidRPr="002D4773" w:rsidRDefault="00A75A25" w:rsidP="00F62769">
            <w:pPr>
              <w:pStyle w:val="3"/>
              <w:shd w:val="clear" w:color="auto" w:fill="FFFFFF"/>
              <w:spacing w:before="0" w:after="0" w:line="240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Поверховість, поверхів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03C5849" w14:textId="77777777" w:rsidR="00A75A25" w:rsidRPr="002D4773" w:rsidRDefault="00A75A25" w:rsidP="00F62769">
            <w:pPr>
              <w:pStyle w:val="a3"/>
              <w:spacing w:line="240" w:lineRule="auto"/>
              <w:jc w:val="center"/>
              <w:textAlignment w:val="auto"/>
              <w:rPr>
                <w:lang w:val="uk-UA"/>
              </w:rPr>
            </w:pPr>
          </w:p>
        </w:tc>
      </w:tr>
      <w:tr w:rsidR="00A75A25" w:rsidRPr="002D4773" w14:paraId="44B8E3F5" w14:textId="77777777" w:rsidTr="008357C3">
        <w:trPr>
          <w:trHeight w:val="3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09263E5" w14:textId="77777777" w:rsidR="00A75A25" w:rsidRPr="002D4773" w:rsidRDefault="0037777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14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B0F1690" w14:textId="77777777" w:rsidR="00A75A25" w:rsidRPr="002D4773" w:rsidRDefault="00A75A25" w:rsidP="00F62769">
            <w:pPr>
              <w:pStyle w:val="3"/>
              <w:shd w:val="clear" w:color="auto" w:fill="FFFFFF"/>
              <w:spacing w:before="0" w:after="0" w:line="240" w:lineRule="auto"/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</w:pPr>
            <w:r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Поверх</w:t>
            </w:r>
            <w:r w:rsidR="005D16D0"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>,</w:t>
            </w:r>
            <w:r w:rsidRPr="002D4773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val="uk-UA" w:eastAsia="uk-UA"/>
              </w:rPr>
              <w:t xml:space="preserve"> на якому розміщений об’єкт оцінки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CE1925E" w14:textId="77777777" w:rsidR="00A75A25" w:rsidRPr="002D4773" w:rsidRDefault="00A75A25" w:rsidP="00F62769">
            <w:pPr>
              <w:pStyle w:val="a3"/>
              <w:spacing w:line="240" w:lineRule="auto"/>
              <w:jc w:val="center"/>
              <w:textAlignment w:val="auto"/>
              <w:rPr>
                <w:lang w:val="uk-UA"/>
              </w:rPr>
            </w:pPr>
          </w:p>
        </w:tc>
      </w:tr>
      <w:tr w:rsidR="00F62769" w:rsidRPr="002D4773" w14:paraId="0155DAC5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40E169C" w14:textId="77777777" w:rsidR="00F62769" w:rsidRPr="002D4773" w:rsidRDefault="00377779" w:rsidP="00F62769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15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B8601AA" w14:textId="77777777" w:rsidR="00F62769" w:rsidRPr="002D4773" w:rsidRDefault="00F62769" w:rsidP="00A26441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Технічний стан</w:t>
            </w:r>
            <w:r w:rsidR="00A26441" w:rsidRPr="002D4773">
              <w:rPr>
                <w:rFonts w:ascii="Times New Roman" w:hAnsi="Times New Roman" w:cs="Times New Roman"/>
                <w:spacing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EFAA9ED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4C4A5830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5B659BC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2D4773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ІІ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F9D548B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2D4773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Відомості про оцінку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1C1363B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Style w:val="Bold"/>
                <w:rFonts w:ascii="Times New Roman" w:hAnsi="Times New Roman" w:cs="Times New Roman"/>
                <w:b w:val="0"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F62769" w:rsidRPr="002D4773" w14:paraId="7F684DC1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B2612B6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EA8B1D2" w14:textId="77777777" w:rsidR="00F62769" w:rsidRPr="002D4773" w:rsidRDefault="00CC17B0" w:rsidP="0058245C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Вартість </w:t>
            </w:r>
            <w:r w:rsidR="0058245C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 кв. м. об’єкта оцінки на дату оформлення спеціального майнового права</w:t>
            </w:r>
            <w:r w:rsidR="00F62769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, грн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8BAC01A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58245C" w:rsidRPr="002D4773" w14:paraId="6674EB47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F7BDAAD" w14:textId="77777777" w:rsidR="0058245C" w:rsidRPr="002D4773" w:rsidRDefault="0058245C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D80F88A" w14:textId="77777777" w:rsidR="0058245C" w:rsidRPr="002D4773" w:rsidRDefault="0058245C" w:rsidP="0058245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Дата оформлення спеціального майнового права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7CB89DE" w14:textId="77777777" w:rsidR="0058245C" w:rsidRPr="002D4773" w:rsidRDefault="0058245C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64C0D11F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E72F6A2" w14:textId="77777777" w:rsidR="00F62769" w:rsidRPr="002D4773" w:rsidRDefault="00F62769" w:rsidP="0058245C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</w:t>
            </w:r>
            <w:r w:rsidR="0058245C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B6C77A7" w14:textId="77777777" w:rsidR="00F62769" w:rsidRPr="002D4773" w:rsidRDefault="00F62769" w:rsidP="00A26441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Коефіцієнт готовності, відсотки</w:t>
            </w:r>
            <w:r w:rsidR="00A26441" w:rsidRPr="002D4773">
              <w:rPr>
                <w:rFonts w:ascii="Times New Roman" w:hAnsi="Times New Roman" w:cs="Times New Roman"/>
                <w:spacing w:val="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B36EA21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1CB1A904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42389FF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271DF83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Офіційний курс гривні до долара США, встановлений Національним банком України, на дату оцінки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598A9AA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63A295DB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6ADB227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09868BF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Ринкова вартість об’єкта оцінки, грн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1F73469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564A1E91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F5BDA1B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3.1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1CB3F10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2D4773">
                <w:rPr>
                  <w:rFonts w:ascii="Times New Roman" w:hAnsi="Times New Roman" w:cs="Times New Roman"/>
                  <w:spacing w:val="0"/>
                  <w:sz w:val="24"/>
                  <w:szCs w:val="24"/>
                </w:rPr>
                <w:t>1 кв. м</w:t>
              </w:r>
            </w:smartTag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об’єкта, грн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D3F0906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4A2C0B6C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4839663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3.2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72D3B83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2D4773">
                <w:rPr>
                  <w:rFonts w:ascii="Times New Roman" w:hAnsi="Times New Roman" w:cs="Times New Roman"/>
                  <w:spacing w:val="0"/>
                  <w:sz w:val="24"/>
                  <w:szCs w:val="24"/>
                </w:rPr>
                <w:t>1 кв. м</w:t>
              </w:r>
            </w:smartTag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об’єкта, дол. США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D5111FE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0BBC9AD0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6BF1962" w14:textId="77777777" w:rsidR="00F62769" w:rsidRPr="002D4773" w:rsidRDefault="00A26441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C3D94B3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Дата оцінки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17E778A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7ABEBD33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D8BE172" w14:textId="77777777" w:rsidR="00F62769" w:rsidRPr="002D4773" w:rsidRDefault="00A26441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A54C1FB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Дата складання звіту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0A2A5C9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57AF218D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26D3BAD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Style w:val="Bold"/>
                <w:rFonts w:ascii="Times New Roman" w:hAnsi="Times New Roman" w:cs="Times New Roman"/>
                <w:spacing w:val="0"/>
                <w:sz w:val="24"/>
                <w:szCs w:val="24"/>
              </w:rPr>
              <w:t>ІІІ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3971B50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Style w:val="Bold"/>
                <w:rFonts w:ascii="Times New Roman" w:hAnsi="Times New Roman" w:cs="Times New Roman"/>
                <w:spacing w:val="0"/>
                <w:sz w:val="24"/>
                <w:szCs w:val="24"/>
              </w:rPr>
              <w:t>Відомості про суб’єкт</w:t>
            </w:r>
            <w:r w:rsidR="005D16D0" w:rsidRPr="002D4773">
              <w:rPr>
                <w:rStyle w:val="Bold"/>
                <w:rFonts w:ascii="Times New Roman" w:hAnsi="Times New Roman" w:cs="Times New Roman"/>
                <w:spacing w:val="0"/>
                <w:sz w:val="24"/>
                <w:szCs w:val="24"/>
              </w:rPr>
              <w:t>а</w:t>
            </w:r>
            <w:r w:rsidRPr="002D4773">
              <w:rPr>
                <w:rStyle w:val="Bold"/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оціночної діяльності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6FFA022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 w:rsidRPr="002D4773">
              <w:rPr>
                <w:rStyle w:val="Bold"/>
                <w:b w:val="0"/>
                <w:bCs/>
              </w:rPr>
              <w:t>x</w:t>
            </w:r>
          </w:p>
        </w:tc>
      </w:tr>
      <w:tr w:rsidR="00F62769" w:rsidRPr="002D4773" w14:paraId="6C061616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4A6F8F5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4A9CDEF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Найменування суб’єкта оціночної діяльності 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14E1846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0DFE8181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08A2FF8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05F1F2E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ідентифікаційний код юридичної особи </w:t>
            </w:r>
            <w:r w:rsidR="00AF3BCB" w:rsidRPr="002D4773">
              <w:rPr>
                <w:rFonts w:ascii="Times New Roman" w:hAnsi="Times New Roman"/>
                <w:spacing w:val="0"/>
                <w:sz w:val="24"/>
                <w:szCs w:val="24"/>
              </w:rPr>
              <w:t>згідно з</w:t>
            </w:r>
            <w:r w:rsidRPr="002D4773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ЄДРПОУ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C3BD246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48D6E672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7BADC92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6ACBB68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spacing w:val="0"/>
                <w:sz w:val="24"/>
                <w:szCs w:val="24"/>
              </w:rPr>
              <w:t>місцезнаходження, адреса для листування, контактні дані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B9E740D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6DCCD12F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7538771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1.4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A7FE6B2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сертифікат </w:t>
            </w:r>
            <w:r w:rsidR="008357C3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суб’єкта оціночної діяльності </w:t>
            </w: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(номер, дата видачі)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7C22330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56EFF063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581F5E0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5C291AE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Оцінювач(і)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45B8AFD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 w:rsidRPr="002D4773">
              <w:rPr>
                <w:rStyle w:val="Bold"/>
                <w:b w:val="0"/>
                <w:bCs/>
              </w:rPr>
              <w:t>x</w:t>
            </w:r>
          </w:p>
        </w:tc>
      </w:tr>
      <w:tr w:rsidR="00F62769" w:rsidRPr="002D4773" w14:paraId="64D696D8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DE5F60F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2.1.1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A1D6D1A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прізвище, ім’я, по батькові</w:t>
            </w:r>
            <w:r w:rsidR="009479C3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(за наявності)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5EF3525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280BB978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765C479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2.1.2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62F0DEE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кваліфікаційне свідоцтво оцінювача (номер, дата видачі)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636313D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619D2D5A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4D6EEEF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2.1.3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4992576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23EE328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5ED362BB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5E1BBE5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2.2.1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FF2371B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прізвище, ім’я, по батькові</w:t>
            </w:r>
            <w:r w:rsidR="009479C3"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(за наявності)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A38C467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713C2ED3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E7F8C6D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2.2.2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E3B3267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кваліфікаційне свідоцтво оцінювача (номер, дата видачі)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0095630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F62769" w:rsidRPr="002D4773" w14:paraId="12E5234D" w14:textId="77777777" w:rsidTr="008357C3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CDD481E" w14:textId="77777777" w:rsidR="00F62769" w:rsidRPr="002D4773" w:rsidRDefault="00F62769" w:rsidP="00F6276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2.2.3</w:t>
            </w:r>
          </w:p>
        </w:tc>
        <w:tc>
          <w:tcPr>
            <w:tcW w:w="7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0247D4B" w14:textId="77777777" w:rsidR="00F62769" w:rsidRPr="002D4773" w:rsidRDefault="00F62769" w:rsidP="00F62769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2D4773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2E76A48" w14:textId="77777777" w:rsidR="00F62769" w:rsidRPr="002D4773" w:rsidRDefault="00F62769" w:rsidP="00F62769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</w:tbl>
    <w:p w14:paraId="7B87FDF6" w14:textId="77777777" w:rsidR="00284CF5" w:rsidRPr="002D4773" w:rsidRDefault="00284CF5" w:rsidP="00284CF5">
      <w:pPr>
        <w:rPr>
          <w:sz w:val="6"/>
          <w:szCs w:val="6"/>
          <w:lang w:eastAsia="en-US"/>
        </w:rPr>
      </w:pPr>
    </w:p>
    <w:p w14:paraId="2B26C107" w14:textId="77777777" w:rsidR="00F62769" w:rsidRPr="002D4773" w:rsidRDefault="00F62769">
      <w:r w:rsidRPr="002D4773">
        <w:br w:type="page"/>
      </w:r>
    </w:p>
    <w:p w14:paraId="08C7EA5C" w14:textId="77777777" w:rsidR="00F62769" w:rsidRPr="002D4773" w:rsidRDefault="00F62769" w:rsidP="00F62769">
      <w:pPr>
        <w:pStyle w:val="3"/>
        <w:spacing w:before="0" w:after="0"/>
        <w:ind w:left="6237" w:right="-150" w:firstLine="2"/>
        <w:jc w:val="right"/>
        <w:rPr>
          <w:rFonts w:ascii="Times New Roman" w:hAnsi="Times New Roman"/>
          <w:b w:val="0"/>
          <w:sz w:val="28"/>
          <w:szCs w:val="28"/>
          <w:lang w:val="uk-UA"/>
        </w:rPr>
      </w:pPr>
      <w:r w:rsidRPr="002D4773">
        <w:rPr>
          <w:rFonts w:ascii="Times New Roman" w:hAnsi="Times New Roman"/>
          <w:b w:val="0"/>
          <w:sz w:val="28"/>
          <w:szCs w:val="28"/>
          <w:lang w:val="uk-UA"/>
        </w:rPr>
        <w:t>Продовження додатка 11</w:t>
      </w:r>
    </w:p>
    <w:tbl>
      <w:tblPr>
        <w:tblW w:w="10150" w:type="dxa"/>
        <w:tblInd w:w="-35" w:type="dxa"/>
        <w:tblLook w:val="0000" w:firstRow="0" w:lastRow="0" w:firstColumn="0" w:lastColumn="0" w:noHBand="0" w:noVBand="0"/>
      </w:tblPr>
      <w:tblGrid>
        <w:gridCol w:w="4318"/>
        <w:gridCol w:w="1896"/>
        <w:gridCol w:w="3936"/>
      </w:tblGrid>
      <w:tr w:rsidR="00EA682C" w:rsidRPr="002D4773" w14:paraId="6C656267" w14:textId="77777777" w:rsidTr="00F62769">
        <w:trPr>
          <w:trHeight w:val="599"/>
        </w:trPr>
        <w:tc>
          <w:tcPr>
            <w:tcW w:w="4318" w:type="dxa"/>
          </w:tcPr>
          <w:p w14:paraId="78768377" w14:textId="77777777" w:rsidR="00EA682C" w:rsidRPr="002D4773" w:rsidRDefault="00EA682C" w:rsidP="00EA682C">
            <w:pPr>
              <w:pStyle w:val="Ch62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t>Оцінювач</w:t>
            </w:r>
          </w:p>
        </w:tc>
        <w:tc>
          <w:tcPr>
            <w:tcW w:w="1896" w:type="dxa"/>
          </w:tcPr>
          <w:p w14:paraId="759E6756" w14:textId="77777777" w:rsidR="00EA682C" w:rsidRPr="002D4773" w:rsidRDefault="00EA682C" w:rsidP="00EA682C">
            <w:pPr>
              <w:pStyle w:val="StrokeCh6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t>______________</w:t>
            </w: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br/>
              <w:t>(підпис)</w:t>
            </w:r>
          </w:p>
        </w:tc>
        <w:tc>
          <w:tcPr>
            <w:tcW w:w="3936" w:type="dxa"/>
          </w:tcPr>
          <w:p w14:paraId="58EF38DD" w14:textId="77777777" w:rsidR="00EA682C" w:rsidRPr="002D4773" w:rsidRDefault="00EA682C" w:rsidP="00284CF5">
            <w:pPr>
              <w:pStyle w:val="StrokeCh6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t>______________________________</w:t>
            </w: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br/>
              <w:t>(</w:t>
            </w:r>
            <w:r w:rsidR="003F31B8" w:rsidRPr="002D4773">
              <w:rPr>
                <w:rFonts w:ascii="Times New Roman" w:hAnsi="Times New Roman"/>
                <w:w w:val="100"/>
                <w:sz w:val="24"/>
                <w:szCs w:val="24"/>
              </w:rPr>
              <w:t>Власне ім’я ПРІЗВИЩЕ</w:t>
            </w: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t>)</w:t>
            </w:r>
          </w:p>
        </w:tc>
      </w:tr>
      <w:tr w:rsidR="00EA682C" w:rsidRPr="002D4773" w14:paraId="2421B2A4" w14:textId="77777777" w:rsidTr="00F62769">
        <w:trPr>
          <w:trHeight w:val="60"/>
        </w:trPr>
        <w:tc>
          <w:tcPr>
            <w:tcW w:w="4318" w:type="dxa"/>
          </w:tcPr>
          <w:p w14:paraId="087D0DBF" w14:textId="77777777" w:rsidR="00EA682C" w:rsidRPr="002D4773" w:rsidRDefault="00EA682C" w:rsidP="00EA682C">
            <w:pPr>
              <w:pStyle w:val="StrokeCh6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t>__________________________________</w:t>
            </w: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br/>
              <w:t>(посада керівника суб’єкта оціночної</w:t>
            </w: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br/>
              <w:t>діяльності або уповноваженої ним особи)</w:t>
            </w:r>
          </w:p>
        </w:tc>
        <w:tc>
          <w:tcPr>
            <w:tcW w:w="1896" w:type="dxa"/>
          </w:tcPr>
          <w:p w14:paraId="40850379" w14:textId="77777777" w:rsidR="00EA682C" w:rsidRPr="002D4773" w:rsidRDefault="00EA682C" w:rsidP="00EA682C">
            <w:pPr>
              <w:pStyle w:val="StrokeCh6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t>______________</w:t>
            </w: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br/>
              <w:t>(підпис)</w:t>
            </w:r>
          </w:p>
        </w:tc>
        <w:tc>
          <w:tcPr>
            <w:tcW w:w="3936" w:type="dxa"/>
          </w:tcPr>
          <w:p w14:paraId="49E2FD71" w14:textId="77777777" w:rsidR="00EA682C" w:rsidRPr="002D4773" w:rsidRDefault="00EA682C" w:rsidP="00284CF5">
            <w:pPr>
              <w:pStyle w:val="StrokeCh6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t>_______________________________</w:t>
            </w: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br/>
              <w:t>(</w:t>
            </w:r>
            <w:r w:rsidR="003F31B8" w:rsidRPr="002D4773">
              <w:rPr>
                <w:rFonts w:ascii="Times New Roman" w:hAnsi="Times New Roman"/>
                <w:w w:val="100"/>
                <w:sz w:val="24"/>
                <w:szCs w:val="24"/>
              </w:rPr>
              <w:t>Власне ім’я ПРІЗВИЩЕ</w:t>
            </w:r>
            <w:r w:rsidRPr="002D4773">
              <w:rPr>
                <w:rFonts w:ascii="Times New Roman" w:hAnsi="Times New Roman"/>
                <w:w w:val="100"/>
                <w:sz w:val="24"/>
                <w:szCs w:val="24"/>
              </w:rPr>
              <w:t>)</w:t>
            </w:r>
          </w:p>
        </w:tc>
      </w:tr>
    </w:tbl>
    <w:p w14:paraId="3BCF0835" w14:textId="77777777" w:rsidR="00EA682C" w:rsidRPr="002D4773" w:rsidRDefault="00007801" w:rsidP="00007801">
      <w:pPr>
        <w:pStyle w:val="Ch6"/>
        <w:ind w:firstLine="0"/>
        <w:rPr>
          <w:rFonts w:ascii="Times New Roman" w:hAnsi="Times New Roman"/>
          <w:w w:val="100"/>
          <w:sz w:val="24"/>
          <w:szCs w:val="14"/>
        </w:rPr>
      </w:pPr>
      <w:r w:rsidRPr="002D4773">
        <w:rPr>
          <w:rFonts w:ascii="Times New Roman" w:hAnsi="Times New Roman"/>
          <w:w w:val="100"/>
          <w:sz w:val="24"/>
          <w:szCs w:val="14"/>
        </w:rPr>
        <w:t>_____________________________</w:t>
      </w:r>
    </w:p>
    <w:p w14:paraId="107AAFCD" w14:textId="77777777" w:rsidR="00284CF5" w:rsidRPr="002D4773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2D4773">
        <w:rPr>
          <w:rFonts w:ascii="Times New Roman" w:hAnsi="Times New Roman"/>
          <w:w w:val="100"/>
          <w:sz w:val="20"/>
          <w:szCs w:val="20"/>
        </w:rPr>
        <w:t>Примітки:</w:t>
      </w:r>
    </w:p>
    <w:p w14:paraId="4DB6F715" w14:textId="77777777" w:rsidR="00284CF5" w:rsidRPr="002D4773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2D4773">
        <w:rPr>
          <w:rFonts w:ascii="Times New Roman" w:hAnsi="Times New Roman"/>
          <w:w w:val="100"/>
          <w:sz w:val="20"/>
          <w:szCs w:val="20"/>
        </w:rPr>
        <w:t xml:space="preserve">1. </w:t>
      </w:r>
      <w:r w:rsidRPr="002D4773">
        <w:rPr>
          <w:rFonts w:ascii="Times New Roman" w:hAnsi="Times New Roman"/>
          <w:w w:val="100"/>
          <w:sz w:val="20"/>
          <w:szCs w:val="20"/>
        </w:rPr>
        <w:tab/>
        <w:t>Виноски пояснюють, яку саме інформацію, що відповідає об’єкту оцінки, слід зазначити (вибрати, внести):</w:t>
      </w:r>
    </w:p>
    <w:p w14:paraId="7F31AF86" w14:textId="77777777" w:rsidR="00284CF5" w:rsidRPr="002D4773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</w:p>
    <w:p w14:paraId="3027B226" w14:textId="77777777" w:rsidR="00284CF5" w:rsidRPr="002D4773" w:rsidRDefault="00A26441" w:rsidP="00A26441">
      <w:pPr>
        <w:pStyle w:val="PrimitkiPRIMITKA"/>
        <w:tabs>
          <w:tab w:val="clear" w:pos="1020"/>
          <w:tab w:val="right" w:pos="0"/>
        </w:tabs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2D4773">
        <w:rPr>
          <w:rFonts w:ascii="Times New Roman" w:hAnsi="Times New Roman"/>
          <w:w w:val="100"/>
          <w:sz w:val="20"/>
          <w:szCs w:val="20"/>
          <w:vertAlign w:val="superscript"/>
        </w:rPr>
        <w:t>1</w:t>
      </w:r>
      <w:r w:rsidR="00807AB3" w:rsidRPr="002D4773">
        <w:rPr>
          <w:rFonts w:ascii="Times New Roman" w:hAnsi="Times New Roman"/>
          <w:w w:val="100"/>
          <w:sz w:val="20"/>
          <w:szCs w:val="20"/>
          <w:vertAlign w:val="superscript"/>
        </w:rPr>
        <w:t xml:space="preserve"> </w:t>
      </w:r>
      <w:r w:rsidR="00807AB3" w:rsidRPr="002D4773">
        <w:rPr>
          <w:rFonts w:ascii="Times New Roman" w:hAnsi="Times New Roman"/>
          <w:w w:val="100"/>
          <w:sz w:val="20"/>
          <w:szCs w:val="20"/>
        </w:rPr>
        <w:t xml:space="preserve">Квартира; апартаменти; </w:t>
      </w:r>
      <w:proofErr w:type="spellStart"/>
      <w:r w:rsidR="00807AB3" w:rsidRPr="002D4773">
        <w:rPr>
          <w:rFonts w:ascii="Times New Roman" w:hAnsi="Times New Roman"/>
          <w:w w:val="100"/>
          <w:sz w:val="20"/>
          <w:szCs w:val="20"/>
        </w:rPr>
        <w:t>таунхаус</w:t>
      </w:r>
      <w:proofErr w:type="spellEnd"/>
      <w:r w:rsidR="00807AB3" w:rsidRPr="002D4773">
        <w:rPr>
          <w:rFonts w:ascii="Times New Roman" w:hAnsi="Times New Roman"/>
          <w:w w:val="100"/>
          <w:sz w:val="20"/>
          <w:szCs w:val="20"/>
        </w:rPr>
        <w:t xml:space="preserve">; </w:t>
      </w:r>
      <w:r w:rsidRPr="002D4773">
        <w:rPr>
          <w:rFonts w:ascii="Times New Roman" w:hAnsi="Times New Roman"/>
          <w:w w:val="100"/>
          <w:sz w:val="20"/>
          <w:szCs w:val="20"/>
        </w:rPr>
        <w:t>машино</w:t>
      </w:r>
      <w:r w:rsidR="005D16D0" w:rsidRPr="002D4773">
        <w:rPr>
          <w:rFonts w:ascii="Times New Roman" w:hAnsi="Times New Roman"/>
          <w:w w:val="100"/>
          <w:sz w:val="20"/>
          <w:szCs w:val="20"/>
        </w:rPr>
        <w:t>-</w:t>
      </w:r>
      <w:r w:rsidRPr="002D4773">
        <w:rPr>
          <w:rFonts w:ascii="Times New Roman" w:hAnsi="Times New Roman"/>
          <w:w w:val="100"/>
          <w:sz w:val="20"/>
          <w:szCs w:val="20"/>
        </w:rPr>
        <w:t>/</w:t>
      </w:r>
      <w:proofErr w:type="spellStart"/>
      <w:r w:rsidRPr="002D4773">
        <w:rPr>
          <w:rFonts w:ascii="Times New Roman" w:hAnsi="Times New Roman"/>
          <w:w w:val="100"/>
          <w:sz w:val="20"/>
          <w:szCs w:val="20"/>
        </w:rPr>
        <w:t>паркомісце</w:t>
      </w:r>
      <w:proofErr w:type="spellEnd"/>
      <w:r w:rsidRPr="002D4773">
        <w:rPr>
          <w:rFonts w:ascii="Times New Roman" w:hAnsi="Times New Roman"/>
          <w:w w:val="100"/>
          <w:sz w:val="20"/>
          <w:szCs w:val="20"/>
        </w:rPr>
        <w:t>, нежитлове приміщення</w:t>
      </w:r>
      <w:r w:rsidR="00F62769" w:rsidRPr="002D4773">
        <w:rPr>
          <w:rFonts w:ascii="Times New Roman" w:hAnsi="Times New Roman"/>
          <w:w w:val="100"/>
          <w:sz w:val="20"/>
          <w:szCs w:val="20"/>
        </w:rPr>
        <w:t xml:space="preserve"> (торгівельне, адміністративне, інше)</w:t>
      </w:r>
      <w:r w:rsidR="00CC3BCC" w:rsidRPr="002D4773">
        <w:rPr>
          <w:rFonts w:ascii="Times New Roman" w:hAnsi="Times New Roman"/>
          <w:w w:val="100"/>
          <w:sz w:val="20"/>
          <w:szCs w:val="20"/>
        </w:rPr>
        <w:t>.</w:t>
      </w:r>
    </w:p>
    <w:p w14:paraId="7DEA290D" w14:textId="77777777" w:rsidR="00284CF5" w:rsidRPr="002D4773" w:rsidRDefault="00284CF5" w:rsidP="00214FE7">
      <w:pPr>
        <w:pStyle w:val="PrimitkiPRIMITKA"/>
        <w:spacing w:after="120" w:line="240" w:lineRule="auto"/>
        <w:rPr>
          <w:rFonts w:ascii="Times New Roman" w:hAnsi="Times New Roman"/>
          <w:w w:val="100"/>
          <w:sz w:val="20"/>
          <w:szCs w:val="20"/>
        </w:rPr>
      </w:pPr>
      <w:r w:rsidRPr="002D4773">
        <w:rPr>
          <w:rFonts w:ascii="Times New Roman" w:hAnsi="Times New Roman"/>
          <w:w w:val="100"/>
          <w:sz w:val="20"/>
          <w:szCs w:val="20"/>
        </w:rPr>
        <w:tab/>
      </w:r>
      <w:r w:rsidR="00A26441" w:rsidRPr="002D4773">
        <w:rPr>
          <w:rFonts w:ascii="Times New Roman" w:hAnsi="Times New Roman"/>
          <w:w w:val="100"/>
          <w:sz w:val="20"/>
          <w:szCs w:val="20"/>
          <w:vertAlign w:val="superscript"/>
        </w:rPr>
        <w:t>2</w:t>
      </w:r>
      <w:r w:rsidR="009D7FF7" w:rsidRPr="002D4773">
        <w:rPr>
          <w:rFonts w:ascii="Times New Roman" w:hAnsi="Times New Roman"/>
          <w:w w:val="100"/>
          <w:sz w:val="20"/>
          <w:szCs w:val="20"/>
          <w:vertAlign w:val="superscript"/>
        </w:rPr>
        <w:t xml:space="preserve"> </w:t>
      </w:r>
      <w:r w:rsidR="00A26441" w:rsidRPr="002D4773">
        <w:rPr>
          <w:rFonts w:ascii="Times New Roman" w:hAnsi="Times New Roman"/>
          <w:w w:val="100"/>
          <w:sz w:val="20"/>
          <w:szCs w:val="20"/>
        </w:rPr>
        <w:t>Зазначається</w:t>
      </w:r>
      <w:r w:rsidR="00A26441" w:rsidRPr="002D4773">
        <w:rPr>
          <w:rFonts w:ascii="Times New Roman" w:hAnsi="Times New Roman"/>
          <w:w w:val="100"/>
          <w:sz w:val="20"/>
          <w:szCs w:val="20"/>
          <w:vertAlign w:val="superscript"/>
        </w:rPr>
        <w:t xml:space="preserve"> </w:t>
      </w:r>
      <w:r w:rsidR="00A26441" w:rsidRPr="002D4773">
        <w:rPr>
          <w:rFonts w:ascii="Times New Roman" w:hAnsi="Times New Roman"/>
          <w:w w:val="100"/>
          <w:sz w:val="20"/>
          <w:szCs w:val="20"/>
        </w:rPr>
        <w:t>за наявності відомостей</w:t>
      </w:r>
      <w:r w:rsidRPr="002D4773">
        <w:rPr>
          <w:rFonts w:ascii="Times New Roman" w:hAnsi="Times New Roman"/>
          <w:w w:val="100"/>
          <w:sz w:val="20"/>
          <w:szCs w:val="20"/>
        </w:rPr>
        <w:t>.</w:t>
      </w:r>
    </w:p>
    <w:p w14:paraId="1B35E258" w14:textId="77777777" w:rsidR="00284CF5" w:rsidRPr="002D4773" w:rsidRDefault="00284CF5" w:rsidP="00214FE7">
      <w:pPr>
        <w:pStyle w:val="PrimitkiPRIMITKA"/>
        <w:spacing w:after="120" w:line="240" w:lineRule="auto"/>
        <w:rPr>
          <w:rFonts w:ascii="Times New Roman" w:hAnsi="Times New Roman"/>
          <w:w w:val="100"/>
          <w:sz w:val="20"/>
          <w:szCs w:val="20"/>
        </w:rPr>
      </w:pPr>
      <w:r w:rsidRPr="002D4773">
        <w:rPr>
          <w:rFonts w:ascii="Times New Roman" w:hAnsi="Times New Roman"/>
          <w:w w:val="100"/>
          <w:sz w:val="20"/>
          <w:szCs w:val="20"/>
        </w:rPr>
        <w:tab/>
      </w:r>
      <w:r w:rsidR="00A26441" w:rsidRPr="002D4773">
        <w:rPr>
          <w:rFonts w:ascii="Times New Roman" w:hAnsi="Times New Roman"/>
          <w:w w:val="100"/>
          <w:sz w:val="20"/>
          <w:szCs w:val="20"/>
          <w:vertAlign w:val="superscript"/>
        </w:rPr>
        <w:t>3</w:t>
      </w:r>
      <w:r w:rsidR="00CC3BCC" w:rsidRPr="002D4773">
        <w:rPr>
          <w:rFonts w:ascii="Times New Roman" w:hAnsi="Times New Roman"/>
          <w:w w:val="100"/>
          <w:sz w:val="20"/>
          <w:szCs w:val="20"/>
          <w:vertAlign w:val="superscript"/>
        </w:rPr>
        <w:t xml:space="preserve"> </w:t>
      </w:r>
      <w:r w:rsidRPr="002D4773">
        <w:rPr>
          <w:rFonts w:ascii="Times New Roman" w:hAnsi="Times New Roman"/>
          <w:w w:val="100"/>
          <w:sz w:val="20"/>
          <w:szCs w:val="20"/>
        </w:rPr>
        <w:t>Придатний для завершення будівництва; не придатний для завершення будівництва.</w:t>
      </w:r>
    </w:p>
    <w:p w14:paraId="7D38FEF1" w14:textId="77777777" w:rsidR="00CC3BCC" w:rsidRPr="002D4773" w:rsidRDefault="00A26441" w:rsidP="00214FE7">
      <w:pPr>
        <w:pStyle w:val="PrimitkiPRIMITKA"/>
        <w:spacing w:after="120" w:line="240" w:lineRule="auto"/>
        <w:rPr>
          <w:rFonts w:ascii="Times New Roman" w:hAnsi="Times New Roman"/>
          <w:w w:val="100"/>
          <w:sz w:val="20"/>
          <w:szCs w:val="20"/>
        </w:rPr>
      </w:pPr>
      <w:r w:rsidRPr="002D4773">
        <w:rPr>
          <w:rFonts w:ascii="Times New Roman" w:hAnsi="Times New Roman"/>
          <w:w w:val="100"/>
          <w:sz w:val="20"/>
          <w:szCs w:val="20"/>
          <w:vertAlign w:val="superscript"/>
        </w:rPr>
        <w:t>4</w:t>
      </w:r>
      <w:r w:rsidR="00CC3BCC" w:rsidRPr="002D4773">
        <w:rPr>
          <w:rFonts w:ascii="Times New Roman" w:hAnsi="Times New Roman"/>
          <w:w w:val="100"/>
          <w:sz w:val="20"/>
          <w:szCs w:val="20"/>
        </w:rPr>
        <w:t xml:space="preserve"> Зазначається за даними Єдиної державної електронної системи у сфері будівництва.</w:t>
      </w:r>
    </w:p>
    <w:p w14:paraId="0E994D81" w14:textId="77777777" w:rsidR="00284CF5" w:rsidRPr="002D4773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</w:p>
    <w:p w14:paraId="2A3EFB59" w14:textId="3ADD9CB4" w:rsidR="00284CF5" w:rsidRPr="002D4773" w:rsidRDefault="00284CF5" w:rsidP="00886F6C">
      <w:pPr>
        <w:pStyle w:val="PrimitkiPRIMITKA"/>
        <w:tabs>
          <w:tab w:val="clear" w:pos="1020"/>
        </w:tabs>
        <w:spacing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2D4773">
        <w:rPr>
          <w:rFonts w:ascii="Times New Roman" w:hAnsi="Times New Roman"/>
          <w:w w:val="100"/>
          <w:sz w:val="20"/>
          <w:szCs w:val="20"/>
        </w:rPr>
        <w:t xml:space="preserve">2. </w:t>
      </w:r>
      <w:r w:rsidR="00DD0B6C" w:rsidRPr="00DD0B6C">
        <w:rPr>
          <w:rFonts w:ascii="Times New Roman" w:hAnsi="Times New Roman"/>
          <w:w w:val="100"/>
          <w:sz w:val="20"/>
          <w:szCs w:val="20"/>
        </w:rPr>
        <w:t>Відповідно до пункту 3 розділу VІ цього Порядку ідентифікуючими ознаками об’єкта оцінки для здійснення перевірки нотаріусами є показники, визначені такими рядками</w:t>
      </w:r>
      <w:r w:rsidRPr="002D4773">
        <w:rPr>
          <w:rFonts w:ascii="Times New Roman" w:hAnsi="Times New Roman"/>
          <w:w w:val="100"/>
          <w:sz w:val="20"/>
          <w:szCs w:val="20"/>
        </w:rPr>
        <w:t>:</w:t>
      </w:r>
    </w:p>
    <w:p w14:paraId="4D3D429F" w14:textId="77777777" w:rsidR="00284CF5" w:rsidRPr="002D4773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2D4773">
        <w:rPr>
          <w:rFonts w:ascii="Times New Roman" w:hAnsi="Times New Roman"/>
          <w:w w:val="100"/>
          <w:sz w:val="20"/>
          <w:szCs w:val="20"/>
        </w:rPr>
        <w:tab/>
        <w:t xml:space="preserve">№№ 2, 4, </w:t>
      </w:r>
      <w:r w:rsidR="00A26441" w:rsidRPr="002D4773">
        <w:rPr>
          <w:rFonts w:ascii="Times New Roman" w:hAnsi="Times New Roman"/>
          <w:w w:val="100"/>
          <w:sz w:val="20"/>
          <w:szCs w:val="20"/>
        </w:rPr>
        <w:t>5</w:t>
      </w:r>
      <w:r w:rsidRPr="002D4773">
        <w:rPr>
          <w:rFonts w:ascii="Times New Roman" w:hAnsi="Times New Roman"/>
          <w:w w:val="100"/>
          <w:sz w:val="20"/>
          <w:szCs w:val="20"/>
        </w:rPr>
        <w:t xml:space="preserve">, </w:t>
      </w:r>
      <w:r w:rsidR="00A26441" w:rsidRPr="002D4773">
        <w:rPr>
          <w:rFonts w:ascii="Times New Roman" w:hAnsi="Times New Roman"/>
          <w:w w:val="100"/>
          <w:sz w:val="20"/>
          <w:szCs w:val="20"/>
        </w:rPr>
        <w:t>8, 9</w:t>
      </w:r>
      <w:r w:rsidRPr="002D4773">
        <w:rPr>
          <w:rFonts w:ascii="Times New Roman" w:hAnsi="Times New Roman"/>
          <w:w w:val="100"/>
          <w:sz w:val="20"/>
          <w:szCs w:val="20"/>
        </w:rPr>
        <w:t xml:space="preserve">.1, </w:t>
      </w:r>
      <w:r w:rsidR="00A26441" w:rsidRPr="002D4773">
        <w:rPr>
          <w:rFonts w:ascii="Times New Roman" w:hAnsi="Times New Roman"/>
          <w:w w:val="100"/>
          <w:sz w:val="20"/>
          <w:szCs w:val="20"/>
        </w:rPr>
        <w:t>9</w:t>
      </w:r>
      <w:r w:rsidRPr="002D4773">
        <w:rPr>
          <w:rFonts w:ascii="Times New Roman" w:hAnsi="Times New Roman"/>
          <w:w w:val="100"/>
          <w:sz w:val="20"/>
          <w:szCs w:val="20"/>
        </w:rPr>
        <w:t>.2</w:t>
      </w:r>
      <w:r w:rsidR="00A26441" w:rsidRPr="002D4773">
        <w:rPr>
          <w:rFonts w:ascii="Times New Roman" w:hAnsi="Times New Roman"/>
          <w:w w:val="100"/>
          <w:sz w:val="20"/>
          <w:szCs w:val="20"/>
        </w:rPr>
        <w:t>, 9.3, 11, 12</w:t>
      </w:r>
      <w:r w:rsidRPr="002D4773">
        <w:rPr>
          <w:rFonts w:ascii="Times New Roman" w:hAnsi="Times New Roman"/>
          <w:w w:val="100"/>
          <w:sz w:val="20"/>
          <w:szCs w:val="20"/>
        </w:rPr>
        <w:t xml:space="preserve"> у розділі </w:t>
      </w:r>
      <w:r w:rsidR="00AF3BCB" w:rsidRPr="002D4773">
        <w:rPr>
          <w:rFonts w:ascii="Times New Roman" w:hAnsi="Times New Roman"/>
          <w:w w:val="100"/>
          <w:sz w:val="20"/>
          <w:szCs w:val="20"/>
        </w:rPr>
        <w:t xml:space="preserve">І </w:t>
      </w:r>
      <w:r w:rsidRPr="002D4773">
        <w:rPr>
          <w:rFonts w:ascii="Times New Roman" w:hAnsi="Times New Roman"/>
          <w:w w:val="100"/>
          <w:sz w:val="20"/>
          <w:szCs w:val="20"/>
        </w:rPr>
        <w:t>«Відомості про об’єкт оцінки»;</w:t>
      </w:r>
    </w:p>
    <w:p w14:paraId="4231BDEE" w14:textId="77777777" w:rsidR="00284CF5" w:rsidRPr="002D4773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2D4773">
        <w:rPr>
          <w:rFonts w:ascii="Times New Roman" w:hAnsi="Times New Roman"/>
          <w:w w:val="100"/>
          <w:sz w:val="20"/>
          <w:szCs w:val="20"/>
        </w:rPr>
        <w:tab/>
        <w:t xml:space="preserve">№№ 3, 4, 5 у розділі </w:t>
      </w:r>
      <w:r w:rsidR="00AF3BCB" w:rsidRPr="002D4773">
        <w:rPr>
          <w:rFonts w:ascii="Times New Roman" w:hAnsi="Times New Roman"/>
          <w:w w:val="100"/>
          <w:sz w:val="20"/>
          <w:szCs w:val="20"/>
        </w:rPr>
        <w:t xml:space="preserve">ІІ </w:t>
      </w:r>
      <w:r w:rsidRPr="002D4773">
        <w:rPr>
          <w:rFonts w:ascii="Times New Roman" w:hAnsi="Times New Roman"/>
          <w:w w:val="100"/>
          <w:sz w:val="20"/>
          <w:szCs w:val="20"/>
        </w:rPr>
        <w:t>«Відомості про оцінку»;</w:t>
      </w:r>
    </w:p>
    <w:p w14:paraId="09502A15" w14:textId="77777777" w:rsidR="00284CF5" w:rsidRPr="002D4773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2D4773">
        <w:rPr>
          <w:rFonts w:ascii="Times New Roman" w:hAnsi="Times New Roman"/>
          <w:w w:val="100"/>
          <w:sz w:val="20"/>
          <w:szCs w:val="20"/>
        </w:rPr>
        <w:tab/>
        <w:t xml:space="preserve">№№ 1, 1.2, 1.4, 2.1.1, 2.2.1 у розділі </w:t>
      </w:r>
      <w:r w:rsidR="00AF3BCB" w:rsidRPr="002D4773">
        <w:rPr>
          <w:rFonts w:ascii="Times New Roman" w:hAnsi="Times New Roman"/>
          <w:w w:val="100"/>
          <w:sz w:val="20"/>
          <w:szCs w:val="20"/>
        </w:rPr>
        <w:t xml:space="preserve">ІІІ </w:t>
      </w:r>
      <w:r w:rsidRPr="002D4773">
        <w:rPr>
          <w:rFonts w:ascii="Times New Roman" w:hAnsi="Times New Roman"/>
          <w:w w:val="100"/>
          <w:sz w:val="20"/>
          <w:szCs w:val="20"/>
        </w:rPr>
        <w:t>«Відомості про суб’єкт оціночної діяльності».</w:t>
      </w:r>
    </w:p>
    <w:p w14:paraId="636B1A34" w14:textId="77777777" w:rsidR="00284CF5" w:rsidRPr="00E65FBD" w:rsidRDefault="00284CF5" w:rsidP="00284CF5">
      <w:pPr>
        <w:spacing w:before="240" w:after="0"/>
        <w:jc w:val="center"/>
        <w:rPr>
          <w:rFonts w:ascii="Times New Roman" w:hAnsi="Times New Roman"/>
          <w:sz w:val="20"/>
          <w:szCs w:val="20"/>
        </w:rPr>
      </w:pPr>
      <w:r w:rsidRPr="002D4773">
        <w:rPr>
          <w:rFonts w:ascii="Times New Roman" w:hAnsi="Times New Roman"/>
          <w:sz w:val="20"/>
          <w:szCs w:val="20"/>
        </w:rPr>
        <w:t>_________________________________</w:t>
      </w:r>
    </w:p>
    <w:p w14:paraId="1ED92E09" w14:textId="77777777" w:rsidR="00284CF5" w:rsidRPr="00464138" w:rsidRDefault="00284CF5" w:rsidP="00284CF5">
      <w:pPr>
        <w:pStyle w:val="PrimitkiPRIMITKA"/>
        <w:spacing w:line="240" w:lineRule="auto"/>
        <w:rPr>
          <w:rFonts w:ascii="Times New Roman" w:hAnsi="Times New Roman"/>
          <w:sz w:val="20"/>
          <w:szCs w:val="20"/>
        </w:rPr>
      </w:pPr>
    </w:p>
    <w:sectPr w:rsidR="00284CF5" w:rsidRPr="00464138" w:rsidSect="00553F10">
      <w:headerReference w:type="even" r:id="rId6"/>
      <w:headerReference w:type="default" r:id="rId7"/>
      <w:pgSz w:w="11900" w:h="16840"/>
      <w:pgMar w:top="709" w:right="567" w:bottom="567" w:left="1418" w:header="0" w:footer="6" w:gutter="0"/>
      <w:cols w:space="99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C9C08" w14:textId="77777777" w:rsidR="00802800" w:rsidRDefault="00802800" w:rsidP="00641B08">
      <w:pPr>
        <w:spacing w:after="0" w:line="240" w:lineRule="auto"/>
      </w:pPr>
      <w:r>
        <w:separator/>
      </w:r>
    </w:p>
  </w:endnote>
  <w:endnote w:type="continuationSeparator" w:id="0">
    <w:p w14:paraId="6050B2B3" w14:textId="77777777" w:rsidR="00802800" w:rsidRDefault="00802800" w:rsidP="00641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7CD63" w14:textId="77777777" w:rsidR="00802800" w:rsidRDefault="00802800" w:rsidP="00641B08">
      <w:pPr>
        <w:spacing w:after="0" w:line="240" w:lineRule="auto"/>
      </w:pPr>
      <w:r>
        <w:separator/>
      </w:r>
    </w:p>
  </w:footnote>
  <w:footnote w:type="continuationSeparator" w:id="0">
    <w:p w14:paraId="0C033451" w14:textId="77777777" w:rsidR="00802800" w:rsidRDefault="00802800" w:rsidP="00641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E0A" w14:textId="77777777" w:rsidR="00B53C25" w:rsidRDefault="00B53C25">
    <w:pPr>
      <w:pStyle w:val="a4"/>
      <w:jc w:val="center"/>
      <w:rPr>
        <w:rFonts w:ascii="Times New Roman" w:hAnsi="Times New Roman"/>
        <w:sz w:val="28"/>
        <w:szCs w:val="28"/>
      </w:rPr>
    </w:pPr>
  </w:p>
  <w:p w14:paraId="664B16D0" w14:textId="77777777" w:rsidR="00641B08" w:rsidRPr="00641B08" w:rsidRDefault="00B53C25" w:rsidP="00B53C25">
    <w:pPr>
      <w:pStyle w:val="a4"/>
      <w:ind w:firstLine="4536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</w:t>
    </w:r>
    <w:r w:rsidR="00FE1D0F" w:rsidRPr="00641B08">
      <w:rPr>
        <w:rFonts w:ascii="Times New Roman" w:hAnsi="Times New Roman"/>
        <w:sz w:val="28"/>
        <w:szCs w:val="28"/>
      </w:rPr>
      <w:fldChar w:fldCharType="begin"/>
    </w:r>
    <w:r w:rsidR="00641B08" w:rsidRPr="00641B08">
      <w:rPr>
        <w:rFonts w:ascii="Times New Roman" w:hAnsi="Times New Roman"/>
        <w:sz w:val="28"/>
        <w:szCs w:val="28"/>
      </w:rPr>
      <w:instrText>PAGE   \* MERGEFORMAT</w:instrText>
    </w:r>
    <w:r w:rsidR="00FE1D0F" w:rsidRPr="00641B08">
      <w:rPr>
        <w:rFonts w:ascii="Times New Roman" w:hAnsi="Times New Roman"/>
        <w:sz w:val="28"/>
        <w:szCs w:val="28"/>
      </w:rPr>
      <w:fldChar w:fldCharType="separate"/>
    </w:r>
    <w:r w:rsidR="00802937" w:rsidRPr="00802937">
      <w:rPr>
        <w:rFonts w:ascii="Times New Roman" w:hAnsi="Times New Roman"/>
        <w:noProof/>
        <w:sz w:val="28"/>
        <w:szCs w:val="28"/>
        <w:lang w:val="ru-RU"/>
      </w:rPr>
      <w:t>2</w:t>
    </w:r>
    <w:r w:rsidR="00FE1D0F" w:rsidRPr="00641B0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912A" w14:textId="77777777" w:rsidR="00B53C25" w:rsidRDefault="00B53C25">
    <w:pPr>
      <w:pStyle w:val="a4"/>
      <w:jc w:val="center"/>
    </w:pPr>
  </w:p>
  <w:p w14:paraId="29ACC4D6" w14:textId="77777777" w:rsidR="00B53C25" w:rsidRPr="00B53C25" w:rsidRDefault="00FE1D0F" w:rsidP="00B53C25">
    <w:pPr>
      <w:pStyle w:val="a4"/>
      <w:ind w:firstLine="4395"/>
      <w:rPr>
        <w:rFonts w:ascii="Times New Roman" w:hAnsi="Times New Roman"/>
        <w:sz w:val="24"/>
        <w:szCs w:val="24"/>
      </w:rPr>
    </w:pPr>
    <w:r w:rsidRPr="00B53C25">
      <w:rPr>
        <w:rFonts w:ascii="Times New Roman" w:hAnsi="Times New Roman"/>
        <w:sz w:val="24"/>
        <w:szCs w:val="24"/>
      </w:rPr>
      <w:fldChar w:fldCharType="begin"/>
    </w:r>
    <w:r w:rsidR="00B53C25" w:rsidRPr="00B53C25">
      <w:rPr>
        <w:rFonts w:ascii="Times New Roman" w:hAnsi="Times New Roman"/>
        <w:sz w:val="24"/>
        <w:szCs w:val="24"/>
      </w:rPr>
      <w:instrText>PAGE   \* MERGEFORMAT</w:instrText>
    </w:r>
    <w:r w:rsidRPr="00B53C25">
      <w:rPr>
        <w:rFonts w:ascii="Times New Roman" w:hAnsi="Times New Roman"/>
        <w:sz w:val="24"/>
        <w:szCs w:val="24"/>
      </w:rPr>
      <w:fldChar w:fldCharType="separate"/>
    </w:r>
    <w:r w:rsidR="00802937">
      <w:rPr>
        <w:rFonts w:ascii="Times New Roman" w:hAnsi="Times New Roman"/>
        <w:noProof/>
        <w:sz w:val="24"/>
        <w:szCs w:val="24"/>
      </w:rPr>
      <w:t>3</w:t>
    </w:r>
    <w:r w:rsidRPr="00B53C25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65D3"/>
    <w:rsid w:val="00007801"/>
    <w:rsid w:val="00047F70"/>
    <w:rsid w:val="000C3BAA"/>
    <w:rsid w:val="00134692"/>
    <w:rsid w:val="00134EDC"/>
    <w:rsid w:val="0014424A"/>
    <w:rsid w:val="001659A9"/>
    <w:rsid w:val="001A78E1"/>
    <w:rsid w:val="001D7DC9"/>
    <w:rsid w:val="001E420D"/>
    <w:rsid w:val="001E616E"/>
    <w:rsid w:val="00214FE7"/>
    <w:rsid w:val="00284CF5"/>
    <w:rsid w:val="002A1930"/>
    <w:rsid w:val="002D4773"/>
    <w:rsid w:val="00377779"/>
    <w:rsid w:val="003A30AC"/>
    <w:rsid w:val="003D7246"/>
    <w:rsid w:val="003E48F4"/>
    <w:rsid w:val="003F31B8"/>
    <w:rsid w:val="004043E2"/>
    <w:rsid w:val="00413891"/>
    <w:rsid w:val="004334B2"/>
    <w:rsid w:val="00464138"/>
    <w:rsid w:val="004850F9"/>
    <w:rsid w:val="004A1A00"/>
    <w:rsid w:val="004F254D"/>
    <w:rsid w:val="004F5865"/>
    <w:rsid w:val="00536576"/>
    <w:rsid w:val="00553F10"/>
    <w:rsid w:val="00562921"/>
    <w:rsid w:val="0058245C"/>
    <w:rsid w:val="005D16D0"/>
    <w:rsid w:val="00614E85"/>
    <w:rsid w:val="00641B08"/>
    <w:rsid w:val="006533B7"/>
    <w:rsid w:val="006D7E29"/>
    <w:rsid w:val="00774CE8"/>
    <w:rsid w:val="007767E7"/>
    <w:rsid w:val="007D0485"/>
    <w:rsid w:val="00802800"/>
    <w:rsid w:val="00802937"/>
    <w:rsid w:val="00807AB3"/>
    <w:rsid w:val="008357C3"/>
    <w:rsid w:val="0086377A"/>
    <w:rsid w:val="008768CA"/>
    <w:rsid w:val="00886F6C"/>
    <w:rsid w:val="008C6232"/>
    <w:rsid w:val="009479C3"/>
    <w:rsid w:val="00954A1F"/>
    <w:rsid w:val="00993E26"/>
    <w:rsid w:val="009A473B"/>
    <w:rsid w:val="009B04BC"/>
    <w:rsid w:val="009D7FF7"/>
    <w:rsid w:val="00A26441"/>
    <w:rsid w:val="00A63061"/>
    <w:rsid w:val="00A75A25"/>
    <w:rsid w:val="00A818BD"/>
    <w:rsid w:val="00AC547D"/>
    <w:rsid w:val="00AF3BCB"/>
    <w:rsid w:val="00B030D4"/>
    <w:rsid w:val="00B0723E"/>
    <w:rsid w:val="00B400DC"/>
    <w:rsid w:val="00B45FE0"/>
    <w:rsid w:val="00B53C25"/>
    <w:rsid w:val="00B85B1A"/>
    <w:rsid w:val="00BC6AFD"/>
    <w:rsid w:val="00C92335"/>
    <w:rsid w:val="00CC17B0"/>
    <w:rsid w:val="00CC3BCC"/>
    <w:rsid w:val="00CF0D43"/>
    <w:rsid w:val="00D65FF3"/>
    <w:rsid w:val="00D76CA7"/>
    <w:rsid w:val="00DB23D1"/>
    <w:rsid w:val="00DD0B6C"/>
    <w:rsid w:val="00E13491"/>
    <w:rsid w:val="00E42AB9"/>
    <w:rsid w:val="00E565D3"/>
    <w:rsid w:val="00EA682C"/>
    <w:rsid w:val="00EB1AF9"/>
    <w:rsid w:val="00EE444B"/>
    <w:rsid w:val="00EF08DC"/>
    <w:rsid w:val="00F10C62"/>
    <w:rsid w:val="00F17166"/>
    <w:rsid w:val="00F32817"/>
    <w:rsid w:val="00F56865"/>
    <w:rsid w:val="00F62769"/>
    <w:rsid w:val="00F7438A"/>
    <w:rsid w:val="00FA1A8C"/>
    <w:rsid w:val="00FE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415EFBCC"/>
  <w15:docId w15:val="{4ADD4258-BE60-4879-AD0F-B50A01DEF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65D3"/>
    <w:pPr>
      <w:spacing w:after="160" w:line="259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B85B1A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E565D3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Ch6">
    <w:name w:val="Основной текст (Ch_6 Міністерства)"/>
    <w:basedOn w:val="a"/>
    <w:rsid w:val="00E565D3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E565D3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1">
    <w:name w:val="Додаток № (Ch_6 Міністерства)"/>
    <w:basedOn w:val="a"/>
    <w:rsid w:val="00E565D3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5272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rsid w:val="00E565D3"/>
    <w:pPr>
      <w:tabs>
        <w:tab w:val="right" w:leader="underscore" w:pos="7710"/>
        <w:tab w:val="right" w:leader="underscore" w:pos="11514"/>
      </w:tabs>
      <w:spacing w:before="57"/>
      <w:ind w:firstLine="0"/>
    </w:pPr>
  </w:style>
  <w:style w:type="paragraph" w:customStyle="1" w:styleId="StrokeCh6">
    <w:name w:val="Stroke (Ch_6 Міністерства)"/>
    <w:basedOn w:val="a3"/>
    <w:rsid w:val="00E565D3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PrimitkiPRIMITKA">
    <w:name w:val="Primitki (PRIMITKA)"/>
    <w:basedOn w:val="a"/>
    <w:rsid w:val="00E565D3"/>
    <w:pPr>
      <w:widowControl w:val="0"/>
      <w:tabs>
        <w:tab w:val="right" w:pos="1020"/>
        <w:tab w:val="right" w:pos="6350"/>
      </w:tabs>
      <w:autoSpaceDE w:val="0"/>
      <w:autoSpaceDN w:val="0"/>
      <w:adjustRightInd w:val="0"/>
      <w:spacing w:after="0" w:line="257" w:lineRule="auto"/>
      <w:ind w:left="1089" w:hanging="1089"/>
      <w:jc w:val="both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E565D3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E565D3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Bold">
    <w:name w:val="Bold"/>
    <w:rsid w:val="00E565D3"/>
    <w:rPr>
      <w:b/>
      <w:u w:val="none"/>
      <w:vertAlign w:val="baseline"/>
    </w:rPr>
  </w:style>
  <w:style w:type="character" w:customStyle="1" w:styleId="30">
    <w:name w:val="Заголовок 3 Знак"/>
    <w:link w:val="3"/>
    <w:uiPriority w:val="9"/>
    <w:rsid w:val="00B85B1A"/>
    <w:rPr>
      <w:rFonts w:ascii="Cambria" w:hAnsi="Cambria"/>
      <w:b/>
      <w:bCs/>
      <w:sz w:val="26"/>
      <w:szCs w:val="26"/>
      <w:lang w:val="en-US" w:eastAsia="en-US"/>
    </w:rPr>
  </w:style>
  <w:style w:type="paragraph" w:styleId="a4">
    <w:name w:val="header"/>
    <w:basedOn w:val="a"/>
    <w:link w:val="a5"/>
    <w:uiPriority w:val="99"/>
    <w:rsid w:val="00641B08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641B08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641B08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rsid w:val="00641B08"/>
    <w:rPr>
      <w:rFonts w:ascii="Calibri" w:hAnsi="Calibri"/>
      <w:sz w:val="22"/>
      <w:szCs w:val="22"/>
    </w:rPr>
  </w:style>
  <w:style w:type="character" w:customStyle="1" w:styleId="object-sep">
    <w:name w:val="object-sep"/>
    <w:basedOn w:val="a0"/>
    <w:rsid w:val="00F32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5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2546</Words>
  <Characters>1452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Kopytko</dc:creator>
  <cp:lastModifiedBy>Олексій Петержак</cp:lastModifiedBy>
  <cp:revision>6</cp:revision>
  <cp:lastPrinted>2025-09-08T12:03:00Z</cp:lastPrinted>
  <dcterms:created xsi:type="dcterms:W3CDTF">2025-09-08T12:04:00Z</dcterms:created>
  <dcterms:modified xsi:type="dcterms:W3CDTF">2025-12-04T12:00:00Z</dcterms:modified>
</cp:coreProperties>
</file>